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A3F63" w:rsidRDefault="006A3F63"/>
    <w:p w14:paraId="00000002" w14:textId="77777777" w:rsidR="006A3F63" w:rsidRDefault="006A3F63"/>
    <w:p w14:paraId="00000003" w14:textId="77777777" w:rsidR="006A3F63" w:rsidRDefault="006A3F63"/>
    <w:p w14:paraId="00000004" w14:textId="77777777" w:rsidR="006A3F63" w:rsidRDefault="006A3F63"/>
    <w:p w14:paraId="00000005" w14:textId="77777777" w:rsidR="006A3F63" w:rsidRDefault="004518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Town of Pittsfield Planning Committee will meet on May 13th, 2025 at 6 PM </w:t>
      </w:r>
    </w:p>
    <w:p w14:paraId="00000006" w14:textId="77777777" w:rsidR="006A3F63" w:rsidRDefault="0045186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00000007" w14:textId="77777777" w:rsidR="006A3F63" w:rsidRDefault="00451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eading=h.tdq60anjvcry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Resolution for the Park Committee</w:t>
      </w:r>
    </w:p>
    <w:p w14:paraId="00000008" w14:textId="77777777" w:rsidR="006A3F63" w:rsidRDefault="00451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Zoning Administrator’s report</w:t>
      </w:r>
    </w:p>
    <w:p w14:paraId="00000009" w14:textId="7830E111" w:rsidR="006A3F63" w:rsidRPr="00EE6A4C" w:rsidRDefault="00451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6A4C">
        <w:rPr>
          <w:rFonts w:ascii="Times New Roman" w:eastAsia="Times New Roman" w:hAnsi="Times New Roman" w:cs="Times New Roman"/>
          <w:b/>
          <w:sz w:val="32"/>
          <w:szCs w:val="32"/>
        </w:rPr>
        <w:t>Speed Board on Glendale</w:t>
      </w:r>
      <w:r w:rsidR="00EE6A4C">
        <w:rPr>
          <w:rFonts w:ascii="Times New Roman" w:eastAsia="Times New Roman" w:hAnsi="Times New Roman" w:cs="Times New Roman"/>
          <w:b/>
          <w:sz w:val="32"/>
          <w:szCs w:val="32"/>
        </w:rPr>
        <w:t xml:space="preserve"> Report Review</w:t>
      </w:r>
    </w:p>
    <w:p w14:paraId="0000000A" w14:textId="77777777" w:rsidR="006A3F63" w:rsidRPr="00EE6A4C" w:rsidRDefault="00451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6A4C">
        <w:rPr>
          <w:rFonts w:ascii="Times New Roman" w:eastAsia="Times New Roman" w:hAnsi="Times New Roman" w:cs="Times New Roman"/>
          <w:b/>
          <w:sz w:val="32"/>
          <w:szCs w:val="32"/>
        </w:rPr>
        <w:t>Comprehensive Plan / Future Land Use / 2022 Area Development Plan use discussion</w:t>
      </w:r>
    </w:p>
    <w:p w14:paraId="0000000B" w14:textId="77777777" w:rsidR="006A3F63" w:rsidRPr="00EE6A4C" w:rsidRDefault="00451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6A4C">
        <w:rPr>
          <w:rFonts w:ascii="Times New Roman" w:eastAsia="Times New Roman" w:hAnsi="Times New Roman" w:cs="Times New Roman"/>
          <w:b/>
          <w:sz w:val="32"/>
          <w:szCs w:val="32"/>
        </w:rPr>
        <w:t>Ordinance review discussion</w:t>
      </w:r>
    </w:p>
    <w:p w14:paraId="0000000C" w14:textId="77777777" w:rsidR="006A3F63" w:rsidRDefault="006A3F63"/>
    <w:sectPr w:rsidR="006A3F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09DB36C-D283-4BD9-9BE8-093E70B046A0}"/>
    <w:embedItalic r:id="rId2" w:fontKey="{700D0EE6-6D95-4BF8-850A-F10058EA8FE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04DBCA4-A7D8-433E-BD66-E9D9F1CDE320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7045F"/>
    <w:multiLevelType w:val="multilevel"/>
    <w:tmpl w:val="C63A58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6768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63"/>
    <w:rsid w:val="00451864"/>
    <w:rsid w:val="005D7C72"/>
    <w:rsid w:val="006A3F63"/>
    <w:rsid w:val="00853A71"/>
    <w:rsid w:val="00E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FE0E"/>
  <w15:docId w15:val="{8F1C2668-D476-440C-ADFB-E5072B5F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11"/>
  </w:style>
  <w:style w:type="paragraph" w:styleId="Heading1">
    <w:name w:val="heading 1"/>
    <w:basedOn w:val="Normal"/>
    <w:next w:val="Normal"/>
    <w:link w:val="Heading1Char"/>
    <w:uiPriority w:val="9"/>
    <w:qFormat/>
    <w:rsid w:val="00BC7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7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C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31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C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I9pW685Mh5sXv1qf4we727mXg==">CgMxLjAyDmgudGRxNjBhbmp2Y3J5OAByITFUaHhFa0dzN2VONm5oNnlqTXNoMnFyQjlJVkxnbmNGQg==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Diederich</dc:creator>
  <cp:lastModifiedBy>Debbie Diederich</cp:lastModifiedBy>
  <cp:revision>3</cp:revision>
  <dcterms:created xsi:type="dcterms:W3CDTF">2025-05-07T11:51:00Z</dcterms:created>
  <dcterms:modified xsi:type="dcterms:W3CDTF">2025-05-08T17:55:00Z</dcterms:modified>
</cp:coreProperties>
</file>