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3BDB1" w14:textId="77777777" w:rsidR="00511667" w:rsidRDefault="00511667" w:rsidP="00511667">
      <w:pPr>
        <w:jc w:val="center"/>
      </w:pPr>
      <w:r>
        <w:t>County of Brown</w:t>
      </w:r>
    </w:p>
    <w:p w14:paraId="78B111E7" w14:textId="77777777" w:rsidR="00511667" w:rsidRDefault="00511667" w:rsidP="00511667">
      <w:pPr>
        <w:jc w:val="center"/>
      </w:pPr>
      <w:r>
        <w:t>Town of Pittsfield</w:t>
      </w:r>
    </w:p>
    <w:p w14:paraId="3C08CC9F" w14:textId="59A99ECF" w:rsidR="00511667" w:rsidRDefault="00511667" w:rsidP="00511667">
      <w:pPr>
        <w:jc w:val="center"/>
      </w:pPr>
      <w:r>
        <w:tab/>
      </w:r>
      <w:r>
        <w:tab/>
      </w:r>
      <w:r>
        <w:tab/>
      </w:r>
      <w:r>
        <w:tab/>
      </w:r>
      <w:r>
        <w:tab/>
      </w:r>
      <w:r>
        <w:tab/>
      </w:r>
      <w:r>
        <w:t>September</w:t>
      </w:r>
      <w:r>
        <w:t xml:space="preserve"> </w:t>
      </w:r>
      <w:r>
        <w:t>12</w:t>
      </w:r>
      <w:r w:rsidRPr="00044A02">
        <w:rPr>
          <w:vertAlign w:val="superscript"/>
        </w:rPr>
        <w:t>th</w:t>
      </w:r>
      <w:r>
        <w:t>, 2023</w:t>
      </w:r>
    </w:p>
    <w:p w14:paraId="389EB36C" w14:textId="39E2E567" w:rsidR="00511667" w:rsidRDefault="00511667" w:rsidP="00511667">
      <w:r>
        <w:t xml:space="preserve">The Town Board of Pittsfield held a regular board meeting on Tuesday, </w:t>
      </w:r>
      <w:r>
        <w:t>September 12</w:t>
      </w:r>
      <w:r w:rsidRPr="00044A02">
        <w:rPr>
          <w:vertAlign w:val="superscript"/>
        </w:rPr>
        <w:t>th</w:t>
      </w:r>
      <w:r>
        <w:t xml:space="preserve">, 2023.  The meeting was called to order by Chairman </w:t>
      </w:r>
      <w:proofErr w:type="spellStart"/>
      <w:r>
        <w:t>Deneys</w:t>
      </w:r>
      <w:proofErr w:type="spellEnd"/>
      <w:r>
        <w:t xml:space="preserve"> at 6:</w:t>
      </w:r>
      <w:r>
        <w:t>25</w:t>
      </w:r>
      <w:r>
        <w:t xml:space="preserve"> </w:t>
      </w:r>
      <w:r w:rsidRPr="00E231B3">
        <w:t>p</w:t>
      </w:r>
      <w:r>
        <w:t xml:space="preserve">.m. followed by the Pledge of Allegiance and an Opening Prayer. Present for roll call were Chairman </w:t>
      </w:r>
      <w:proofErr w:type="spellStart"/>
      <w:r>
        <w:t>Deneys</w:t>
      </w:r>
      <w:proofErr w:type="spellEnd"/>
      <w:r>
        <w:t>, Supervisor Bodart and Supervisor</w:t>
      </w:r>
      <w:r w:rsidRPr="00470DE5">
        <w:t xml:space="preserve"> </w:t>
      </w:r>
      <w:r>
        <w:t>Holewinski.</w:t>
      </w:r>
    </w:p>
    <w:p w14:paraId="3B5610E6" w14:textId="77777777" w:rsidR="00511667" w:rsidRDefault="00511667" w:rsidP="00511667">
      <w:r>
        <w:t>Bodart/Holewinski, motion to approve and deviate from the agenda as needed. Motion carried.</w:t>
      </w:r>
    </w:p>
    <w:p w14:paraId="6FD31926" w14:textId="7B5FE85C" w:rsidR="00511667" w:rsidRDefault="00511667" w:rsidP="00511667">
      <w:r>
        <w:t>Holewinski</w:t>
      </w:r>
      <w:r>
        <w:t>/</w:t>
      </w:r>
      <w:r w:rsidRPr="00511667">
        <w:t xml:space="preserve"> </w:t>
      </w:r>
      <w:proofErr w:type="spellStart"/>
      <w:r>
        <w:t>Deneys</w:t>
      </w:r>
      <w:proofErr w:type="spellEnd"/>
      <w:r>
        <w:t xml:space="preserve">, motion to approve the minutes from the </w:t>
      </w:r>
      <w:r>
        <w:t>August</w:t>
      </w:r>
      <w:r>
        <w:t xml:space="preserve"> </w:t>
      </w:r>
      <w:r>
        <w:t>8</w:t>
      </w:r>
      <w:r w:rsidRPr="00213288">
        <w:rPr>
          <w:vertAlign w:val="superscript"/>
        </w:rPr>
        <w:t>th</w:t>
      </w:r>
      <w:r>
        <w:t>,</w:t>
      </w:r>
      <w:r>
        <w:rPr>
          <w:vertAlign w:val="superscript"/>
        </w:rPr>
        <w:t xml:space="preserve"> </w:t>
      </w:r>
      <w:r>
        <w:t>2023</w:t>
      </w:r>
      <w:r w:rsidRPr="00213288">
        <w:t xml:space="preserve"> </w:t>
      </w:r>
      <w:r>
        <w:t>Town Board meeting.  Motion carried.</w:t>
      </w:r>
    </w:p>
    <w:p w14:paraId="1078BF98" w14:textId="77777777" w:rsidR="00511667" w:rsidRDefault="00511667" w:rsidP="00511667">
      <w:r>
        <w:t>Public Comments: None</w:t>
      </w:r>
    </w:p>
    <w:p w14:paraId="035AD635" w14:textId="77777777" w:rsidR="00511667" w:rsidRDefault="00511667" w:rsidP="00511667">
      <w:r>
        <w:t xml:space="preserve">Treasurer Decker report: </w:t>
      </w:r>
    </w:p>
    <w:p w14:paraId="4ED85445" w14:textId="3018ADB4" w:rsidR="00511667" w:rsidRDefault="00511667" w:rsidP="00511667">
      <w:r>
        <w:t xml:space="preserve">Cash on hand </w:t>
      </w:r>
      <w:r>
        <w:t>August</w:t>
      </w:r>
      <w:r>
        <w:tab/>
      </w:r>
      <w:r>
        <w:tab/>
      </w:r>
      <w:r>
        <w:tab/>
      </w:r>
      <w:r>
        <w:tab/>
        <w:t>$   1,096,020.61</w:t>
      </w:r>
    </w:p>
    <w:p w14:paraId="5C25AA90" w14:textId="17E99FC4" w:rsidR="00511667" w:rsidRDefault="00511667" w:rsidP="00511667">
      <w:r>
        <w:t>Income</w:t>
      </w:r>
      <w:r>
        <w:tab/>
      </w:r>
      <w:r>
        <w:tab/>
      </w:r>
      <w:r>
        <w:tab/>
      </w:r>
      <w:r>
        <w:tab/>
      </w:r>
      <w:r>
        <w:tab/>
      </w:r>
      <w:r>
        <w:tab/>
        <w:t xml:space="preserve">$       </w:t>
      </w:r>
      <w:r>
        <w:t>203,883.53</w:t>
      </w:r>
    </w:p>
    <w:p w14:paraId="2C0D4BCD" w14:textId="271840BF" w:rsidR="00511667" w:rsidRDefault="00511667" w:rsidP="00511667">
      <w:r>
        <w:t>Expenses</w:t>
      </w:r>
      <w:r>
        <w:tab/>
      </w:r>
      <w:r>
        <w:tab/>
      </w:r>
      <w:r>
        <w:tab/>
      </w:r>
      <w:r>
        <w:tab/>
      </w:r>
      <w:r>
        <w:tab/>
        <w:t>$       1</w:t>
      </w:r>
      <w:r>
        <w:t>77,765.75</w:t>
      </w:r>
    </w:p>
    <w:p w14:paraId="1521CA1F" w14:textId="465CD3F8" w:rsidR="00511667" w:rsidRDefault="00511667" w:rsidP="00511667">
      <w:r>
        <w:t>Available balance</w:t>
      </w:r>
      <w:r>
        <w:tab/>
      </w:r>
      <w:r>
        <w:tab/>
      </w:r>
      <w:r>
        <w:tab/>
      </w:r>
      <w:r>
        <w:tab/>
        <w:t xml:space="preserve">$    </w:t>
      </w:r>
      <w:r>
        <w:t>1,122,138.39</w:t>
      </w:r>
    </w:p>
    <w:p w14:paraId="4C53C826" w14:textId="5969870E" w:rsidR="00511667" w:rsidRDefault="00511667" w:rsidP="00511667">
      <w:r>
        <w:t xml:space="preserve">Park Fund: </w:t>
      </w:r>
      <w:r>
        <w:tab/>
      </w:r>
      <w:r>
        <w:tab/>
      </w:r>
      <w:r>
        <w:tab/>
      </w:r>
      <w:r>
        <w:tab/>
      </w:r>
      <w:r>
        <w:tab/>
        <w:t>$         11,</w:t>
      </w:r>
      <w:r>
        <w:t>604.63</w:t>
      </w:r>
    </w:p>
    <w:p w14:paraId="45323F2F" w14:textId="4BF7111A" w:rsidR="00511667" w:rsidRDefault="00511667" w:rsidP="00511667">
      <w:r>
        <w:t>Bridge Fund:</w:t>
      </w:r>
      <w:r>
        <w:tab/>
      </w:r>
      <w:r>
        <w:tab/>
      </w:r>
      <w:r>
        <w:tab/>
      </w:r>
      <w:r>
        <w:tab/>
      </w:r>
      <w:r>
        <w:tab/>
        <w:t>$       134,</w:t>
      </w:r>
      <w:r>
        <w:t>747.68</w:t>
      </w:r>
    </w:p>
    <w:p w14:paraId="33AEBEB3" w14:textId="77777777" w:rsidR="00511667" w:rsidRDefault="00511667" w:rsidP="00511667">
      <w:r>
        <w:t>Rescue:  No Meeting</w:t>
      </w:r>
    </w:p>
    <w:p w14:paraId="51D69D96" w14:textId="64FACBF3" w:rsidR="00511667" w:rsidRDefault="00511667" w:rsidP="00511667">
      <w:r>
        <w:t xml:space="preserve">Fire department:  </w:t>
      </w:r>
      <w:r>
        <w:t>No Meeting</w:t>
      </w:r>
      <w:r>
        <w:t xml:space="preserve"> </w:t>
      </w:r>
    </w:p>
    <w:p w14:paraId="3168650D" w14:textId="77777777" w:rsidR="00511667" w:rsidRDefault="00511667" w:rsidP="00511667">
      <w:pPr>
        <w:jc w:val="both"/>
      </w:pPr>
      <w:r>
        <w:t>Planning Committee:</w:t>
      </w:r>
    </w:p>
    <w:p w14:paraId="0CF96A3C" w14:textId="77777777" w:rsidR="00511667" w:rsidRDefault="00511667" w:rsidP="00511667">
      <w:pPr>
        <w:pStyle w:val="ListParagraph"/>
        <w:numPr>
          <w:ilvl w:val="0"/>
          <w:numId w:val="1"/>
        </w:numPr>
        <w:jc w:val="both"/>
      </w:pPr>
      <w:r>
        <w:t>Nothing to report on the water at this time</w:t>
      </w:r>
    </w:p>
    <w:p w14:paraId="31EE6689" w14:textId="7F3178BF" w:rsidR="00511667" w:rsidRDefault="00511667" w:rsidP="00511667">
      <w:pPr>
        <w:pStyle w:val="ListParagraph"/>
        <w:numPr>
          <w:ilvl w:val="0"/>
          <w:numId w:val="1"/>
        </w:numPr>
        <w:jc w:val="both"/>
      </w:pPr>
      <w:r>
        <w:t>Chairman handed out a draft of a new fireworks ordinance for review will bring it back next month</w:t>
      </w:r>
    </w:p>
    <w:p w14:paraId="576D3059" w14:textId="07B1BC6D" w:rsidR="00511667" w:rsidRDefault="00511667" w:rsidP="00511667">
      <w:pPr>
        <w:pStyle w:val="ListParagraph"/>
        <w:numPr>
          <w:ilvl w:val="0"/>
          <w:numId w:val="1"/>
        </w:numPr>
        <w:jc w:val="both"/>
      </w:pPr>
      <w:r>
        <w:t>Rezoning fo</w:t>
      </w:r>
      <w:r>
        <w:t>r</w:t>
      </w:r>
      <w:r>
        <w:t xml:space="preserve"> parcel PI-</w:t>
      </w:r>
      <w:r>
        <w:t>152-3</w:t>
      </w:r>
      <w:r>
        <w:t xml:space="preserve"> from </w:t>
      </w:r>
      <w:r w:rsidR="00E86F23">
        <w:t>AG-FP</w:t>
      </w:r>
      <w:r>
        <w:t xml:space="preserve"> to </w:t>
      </w:r>
      <w:r w:rsidR="00E86F23">
        <w:t>Ag-1</w:t>
      </w:r>
      <w:r>
        <w:t xml:space="preserve"> was discussed, it will be recommended to the Town Board allow the rezone </w:t>
      </w:r>
      <w:r w:rsidR="00E86F23">
        <w:t>of this parcel consisting of 11.428 acres also to approve the presented pond permit</w:t>
      </w:r>
    </w:p>
    <w:p w14:paraId="12E4BB26" w14:textId="419520A4" w:rsidR="00511667" w:rsidRDefault="00511667" w:rsidP="00511667">
      <w:pPr>
        <w:pStyle w:val="ListParagraph"/>
        <w:numPr>
          <w:ilvl w:val="0"/>
          <w:numId w:val="1"/>
        </w:numPr>
        <w:jc w:val="both"/>
      </w:pPr>
      <w:r>
        <w:t>Rezoning for part of parcel PI-</w:t>
      </w:r>
      <w:r w:rsidR="00E86F23">
        <w:t>305-3</w:t>
      </w:r>
      <w:r>
        <w:t xml:space="preserve"> from </w:t>
      </w:r>
      <w:r w:rsidR="00E86F23">
        <w:t xml:space="preserve">AG-FP to </w:t>
      </w:r>
      <w:r>
        <w:t>Ag-1</w:t>
      </w:r>
      <w:r w:rsidR="00E86F23">
        <w:t xml:space="preserve"> </w:t>
      </w:r>
      <w:r>
        <w:t>was discussed, it w</w:t>
      </w:r>
      <w:r w:rsidR="00E86F23">
        <w:t>as</w:t>
      </w:r>
      <w:r>
        <w:t xml:space="preserve"> recommended to the Town Board </w:t>
      </w:r>
      <w:r w:rsidR="00E86F23">
        <w:t xml:space="preserve">to </w:t>
      </w:r>
      <w:r>
        <w:t xml:space="preserve">allow the rezone </w:t>
      </w:r>
      <w:r w:rsidR="00E86F23">
        <w:t>of this parcel consisting of 17.372 acres</w:t>
      </w:r>
    </w:p>
    <w:p w14:paraId="171E8355" w14:textId="129E14C4" w:rsidR="00511667" w:rsidRDefault="00E86F23" w:rsidP="00511667">
      <w:pPr>
        <w:pStyle w:val="ListParagraph"/>
        <w:numPr>
          <w:ilvl w:val="0"/>
          <w:numId w:val="1"/>
        </w:numPr>
        <w:jc w:val="both"/>
      </w:pPr>
      <w:r>
        <w:t xml:space="preserve">Conditional Use permit for </w:t>
      </w:r>
      <w:r>
        <w:t>4488 Brook Side Dr. was discussed, it was recommended to the Town Board to allow the</w:t>
      </w:r>
      <w:r>
        <w:t xml:space="preserve"> Conditional Use Permit with restrictions of a maximum of 15 dogs and the owner must obtain a commercial Kennel License </w:t>
      </w:r>
    </w:p>
    <w:p w14:paraId="25A0F45A" w14:textId="2427D775" w:rsidR="00511667" w:rsidRDefault="00511667" w:rsidP="00E86F23">
      <w:pPr>
        <w:pStyle w:val="ListParagraph"/>
        <w:numPr>
          <w:ilvl w:val="0"/>
          <w:numId w:val="1"/>
        </w:numPr>
        <w:jc w:val="both"/>
      </w:pPr>
      <w:r>
        <w:t xml:space="preserve">Zoning Administrator report: </w:t>
      </w:r>
      <w:r w:rsidR="00E86F23">
        <w:t>No report</w:t>
      </w:r>
    </w:p>
    <w:p w14:paraId="2ACAE8B4" w14:textId="77777777" w:rsidR="00511667" w:rsidRDefault="00511667" w:rsidP="00511667">
      <w:r>
        <w:lastRenderedPageBreak/>
        <w:t>Humane officer report:</w:t>
      </w:r>
      <w:r>
        <w:tab/>
        <w:t>Bodart/</w:t>
      </w:r>
      <w:proofErr w:type="spellStart"/>
      <w:r>
        <w:t>Deneys</w:t>
      </w:r>
      <w:proofErr w:type="spellEnd"/>
      <w:r>
        <w:t xml:space="preserve">, motion to receive and place on file the report from the humane officer.  Motion carried.  </w:t>
      </w:r>
    </w:p>
    <w:p w14:paraId="454E0A39" w14:textId="69B19C12" w:rsidR="00511667" w:rsidRDefault="00511667" w:rsidP="00511667">
      <w:r>
        <w:t xml:space="preserve">Utility District: </w:t>
      </w:r>
      <w:r w:rsidR="00E86F23">
        <w:t>Continuing to work with the auditor on audit rate review</w:t>
      </w:r>
    </w:p>
    <w:p w14:paraId="5DEAF576" w14:textId="77777777" w:rsidR="00511667" w:rsidRDefault="00511667" w:rsidP="00511667">
      <w:r>
        <w:t xml:space="preserve">Public Works: </w:t>
      </w:r>
    </w:p>
    <w:p w14:paraId="7EEFBDB9" w14:textId="563BF10D" w:rsidR="00511667" w:rsidRDefault="00511667" w:rsidP="00511667">
      <w:pPr>
        <w:pStyle w:val="ListParagraph"/>
        <w:numPr>
          <w:ilvl w:val="0"/>
          <w:numId w:val="1"/>
        </w:numPr>
      </w:pPr>
      <w:r>
        <w:t>Working on ROW tree overgrowth in the Oakhill Dr area</w:t>
      </w:r>
    </w:p>
    <w:p w14:paraId="6A00B5DE" w14:textId="4617CC01" w:rsidR="00E86F23" w:rsidRDefault="00E86F23" w:rsidP="00E86F23">
      <w:r>
        <w:t xml:space="preserve">Holewinski/Bodart, Motion to proceed with Option #2 from R &amp; M Forestry </w:t>
      </w:r>
      <w:r w:rsidR="00F92A07">
        <w:t>for removing brush from the ROW on Oakhill Dr. Motion Carried.</w:t>
      </w:r>
    </w:p>
    <w:p w14:paraId="1DCE9B53" w14:textId="005273E0" w:rsidR="00F92A07" w:rsidRDefault="00F92A07" w:rsidP="00E86F23">
      <w:r>
        <w:t>Representatives from Nsight were present to go over Capital Projects Fund Broadband Infrastructure Grant Program the Town of Pittsfield maybe eligible for. Nsight will work with the Town to move forward with the process for the grant</w:t>
      </w:r>
    </w:p>
    <w:p w14:paraId="0B283150" w14:textId="62D6E11E" w:rsidR="00F92A07" w:rsidRDefault="00F92A07" w:rsidP="00E86F23">
      <w:r>
        <w:t xml:space="preserve">Holewinski/Bodart, Motion </w:t>
      </w:r>
      <w:r>
        <w:t>to sign the Intergovernmental Cooperative Agreement to Satisfy Eligibility for the Wis Recycling Consolidation Grant for Calendar year 2024. Motion Carried.</w:t>
      </w:r>
    </w:p>
    <w:p w14:paraId="4E4E4E1A" w14:textId="77777777" w:rsidR="00511667" w:rsidRDefault="00511667" w:rsidP="00511667">
      <w:r>
        <w:t>Community Park: Nothing new to report</w:t>
      </w:r>
    </w:p>
    <w:p w14:paraId="2D172ADD" w14:textId="574E72F3" w:rsidR="00511667" w:rsidRDefault="00511667" w:rsidP="00511667">
      <w:pPr>
        <w:jc w:val="both"/>
      </w:pPr>
      <w:r>
        <w:t>Bodart/</w:t>
      </w:r>
      <w:proofErr w:type="spellStart"/>
      <w:r w:rsidR="00C4750D">
        <w:t>Deneys</w:t>
      </w:r>
      <w:proofErr w:type="spellEnd"/>
      <w:r>
        <w:t>, Motion to approve the Rezone for part of parcel PI-</w:t>
      </w:r>
      <w:r w:rsidR="00C4750D">
        <w:t>152-3</w:t>
      </w:r>
      <w:r>
        <w:t xml:space="preserve"> </w:t>
      </w:r>
      <w:r w:rsidR="00C4750D">
        <w:t xml:space="preserve">consisting of 11.428 acres </w:t>
      </w:r>
      <w:r>
        <w:t xml:space="preserve">from </w:t>
      </w:r>
      <w:r w:rsidR="00C4750D">
        <w:t xml:space="preserve">AG-FP to </w:t>
      </w:r>
      <w:r>
        <w:t>Ag-1</w:t>
      </w:r>
      <w:r w:rsidR="00C4750D">
        <w:t xml:space="preserve"> and approve the Pond permit</w:t>
      </w:r>
      <w:r>
        <w:t xml:space="preserve"> as planning recommended. Motion Carried.</w:t>
      </w:r>
    </w:p>
    <w:p w14:paraId="6CD43DF1" w14:textId="66D117D5" w:rsidR="00511667" w:rsidRDefault="00C4750D" w:rsidP="00511667">
      <w:pPr>
        <w:jc w:val="both"/>
      </w:pPr>
      <w:r>
        <w:t>Bodart</w:t>
      </w:r>
      <w:r w:rsidR="00511667">
        <w:t>/Holewinski</w:t>
      </w:r>
      <w:r w:rsidR="00511667" w:rsidRPr="00CD3743">
        <w:t xml:space="preserve">, motion to </w:t>
      </w:r>
      <w:r w:rsidR="00511667">
        <w:t>approve the Rezone for part of parcel PI-</w:t>
      </w:r>
      <w:r>
        <w:t xml:space="preserve">305-3 consisting of 17.372 acres from </w:t>
      </w:r>
      <w:r>
        <w:t>AG-FP to Ag-1</w:t>
      </w:r>
      <w:r>
        <w:t xml:space="preserve"> </w:t>
      </w:r>
      <w:r w:rsidR="00511667">
        <w:t xml:space="preserve">as planning recommended. </w:t>
      </w:r>
      <w:r w:rsidR="00511667" w:rsidRPr="00CD3743">
        <w:t>Motion carried.</w:t>
      </w:r>
    </w:p>
    <w:p w14:paraId="255948B4" w14:textId="2721DA82" w:rsidR="00511667" w:rsidRDefault="00C4750D" w:rsidP="00511667">
      <w:pPr>
        <w:jc w:val="both"/>
      </w:pPr>
      <w:r>
        <w:t>Holewinski</w:t>
      </w:r>
      <w:r w:rsidR="00511667">
        <w:t xml:space="preserve">/Bodart, motion to approve the </w:t>
      </w:r>
      <w:r>
        <w:t>Conditional Use Permit at 4488 Brook Side Dr with 15 dogs as a maximum and the owners are required to obtain a Commercial Kennel License</w:t>
      </w:r>
      <w:r w:rsidR="00511667">
        <w:t xml:space="preserve"> as planning recommended. Motion Carried</w:t>
      </w:r>
    </w:p>
    <w:p w14:paraId="6D46E87F" w14:textId="40F14382" w:rsidR="00511667" w:rsidRDefault="00C4750D" w:rsidP="00511667">
      <w:r>
        <w:t>Budget workshop will be held on October 30</w:t>
      </w:r>
      <w:r w:rsidRPr="00C4750D">
        <w:rPr>
          <w:vertAlign w:val="superscript"/>
        </w:rPr>
        <w:t>th</w:t>
      </w:r>
      <w:r>
        <w:t xml:space="preserve"> at 7 PM</w:t>
      </w:r>
    </w:p>
    <w:p w14:paraId="5D000673" w14:textId="59297A37" w:rsidR="00C4750D" w:rsidRDefault="00C4750D" w:rsidP="00511667">
      <w:r>
        <w:t>All November meeting including the Budget hearing will be held on THURSDAY November 16</w:t>
      </w:r>
      <w:r w:rsidRPr="00C4750D">
        <w:rPr>
          <w:vertAlign w:val="superscript"/>
        </w:rPr>
        <w:t>t</w:t>
      </w:r>
      <w:r>
        <w:rPr>
          <w:vertAlign w:val="superscript"/>
        </w:rPr>
        <w:t xml:space="preserve">h, </w:t>
      </w:r>
      <w:r>
        <w:t>2023</w:t>
      </w:r>
    </w:p>
    <w:p w14:paraId="39FF2DAB" w14:textId="727675B5" w:rsidR="00C4750D" w:rsidRDefault="00511667" w:rsidP="00511667">
      <w:r>
        <w:t>Water Master plan was discussed, next step is to work with Pulaski on several things</w:t>
      </w:r>
    </w:p>
    <w:p w14:paraId="714BF488" w14:textId="77777777" w:rsidR="00511667" w:rsidRDefault="00511667" w:rsidP="00511667">
      <w:r>
        <w:t xml:space="preserve">Roads: </w:t>
      </w:r>
    </w:p>
    <w:p w14:paraId="7A29D4C3" w14:textId="77777777" w:rsidR="00511667" w:rsidRDefault="00511667" w:rsidP="00511667">
      <w:pPr>
        <w:pStyle w:val="ListParagraph"/>
        <w:numPr>
          <w:ilvl w:val="0"/>
          <w:numId w:val="1"/>
        </w:numPr>
      </w:pPr>
      <w:r>
        <w:t>Road ride around will be September 14</w:t>
      </w:r>
      <w:r w:rsidRPr="00901DBF">
        <w:rPr>
          <w:vertAlign w:val="superscript"/>
        </w:rPr>
        <w:t>th</w:t>
      </w:r>
      <w:r>
        <w:t xml:space="preserve"> at 4PM</w:t>
      </w:r>
    </w:p>
    <w:p w14:paraId="570FC89C" w14:textId="6BF7A9BB" w:rsidR="00C4750D" w:rsidRDefault="00C4750D" w:rsidP="00C4750D">
      <w:r>
        <w:t>Snowplowing</w:t>
      </w:r>
    </w:p>
    <w:p w14:paraId="40B1D685" w14:textId="7779E25B" w:rsidR="00C4750D" w:rsidRDefault="00C4750D" w:rsidP="00C4750D">
      <w:r>
        <w:t>Bodart/Holewinski, Motion to retain McKeefry &amp; Son’s for a 2 year extension on the contract with an increase to $125 per hour for snowplow and salter. Motion Carried.</w:t>
      </w:r>
    </w:p>
    <w:p w14:paraId="4E661D66" w14:textId="5C2B7BB0" w:rsidR="00C4750D" w:rsidRDefault="00C4750D" w:rsidP="00C4750D">
      <w:proofErr w:type="spellStart"/>
      <w:r>
        <w:t>Deneys</w:t>
      </w:r>
      <w:proofErr w:type="spellEnd"/>
      <w:r>
        <w:t>/Bodart, Motion to retain Stan Kaczm</w:t>
      </w:r>
      <w:r w:rsidR="00234A05">
        <w:t>a</w:t>
      </w:r>
      <w:r>
        <w:t>rek for a 2 year contract for snow plowing at the Community Center and Public Works</w:t>
      </w:r>
      <w:r w:rsidR="00234A05">
        <w:t>. Motion Carried</w:t>
      </w:r>
    </w:p>
    <w:p w14:paraId="37D1AE53" w14:textId="77777777" w:rsidR="00511667" w:rsidRDefault="00511667" w:rsidP="00511667">
      <w:pPr>
        <w:pStyle w:val="ListParagraph"/>
        <w:ind w:left="1080"/>
      </w:pPr>
    </w:p>
    <w:p w14:paraId="02197F9F" w14:textId="77777777" w:rsidR="00511667" w:rsidRPr="00CD3743" w:rsidRDefault="00511667" w:rsidP="00511667">
      <w:pPr>
        <w:pStyle w:val="ListParagraph"/>
        <w:ind w:left="0"/>
      </w:pPr>
      <w:proofErr w:type="spellStart"/>
      <w:r>
        <w:t>Deneys</w:t>
      </w:r>
      <w:proofErr w:type="spellEnd"/>
      <w:r>
        <w:t>/Bodart</w:t>
      </w:r>
      <w:r w:rsidRPr="00CD3743">
        <w:t xml:space="preserve">, motion to approve Permits. Motion Carried. </w:t>
      </w:r>
    </w:p>
    <w:p w14:paraId="2741A598" w14:textId="1640C3FC" w:rsidR="00511667" w:rsidRDefault="00511667" w:rsidP="00511667">
      <w:r>
        <w:t>Holewinski</w:t>
      </w:r>
      <w:r w:rsidR="00234A05">
        <w:t>/Bodart</w:t>
      </w:r>
      <w:r w:rsidRPr="00CD3743">
        <w:t xml:space="preserve">, motion to approve invoices. Motion carried. </w:t>
      </w:r>
    </w:p>
    <w:p w14:paraId="1C7A7FDB" w14:textId="534E4D2B" w:rsidR="00511667" w:rsidRDefault="00511667" w:rsidP="00511667">
      <w:proofErr w:type="spellStart"/>
      <w:r>
        <w:lastRenderedPageBreak/>
        <w:t>Deneys</w:t>
      </w:r>
      <w:proofErr w:type="spellEnd"/>
      <w:r>
        <w:t>/Bodart</w:t>
      </w:r>
      <w:r w:rsidRPr="00CD3743">
        <w:t>, motion to approve check</w:t>
      </w:r>
      <w:r>
        <w:t>s 14</w:t>
      </w:r>
      <w:r w:rsidR="00234A05">
        <w:t>925-14963</w:t>
      </w:r>
      <w:r>
        <w:t>.</w:t>
      </w:r>
      <w:r w:rsidR="00234A05">
        <w:t xml:space="preserve"> Voided checks were 14933-14935.</w:t>
      </w:r>
      <w:r>
        <w:t xml:space="preserve"> </w:t>
      </w:r>
      <w:r w:rsidRPr="00CD3743">
        <w:t>Motion carried.</w:t>
      </w:r>
    </w:p>
    <w:p w14:paraId="2287B18D" w14:textId="051184CE" w:rsidR="00511667" w:rsidRDefault="00511667" w:rsidP="00511667">
      <w:r>
        <w:t>Holewinski/Bodart, motion t</w:t>
      </w:r>
      <w:r w:rsidR="00234A05">
        <w:t>o enter</w:t>
      </w:r>
      <w:r>
        <w:t xml:space="preserve"> closed session. Motion Carried.</w:t>
      </w:r>
      <w:r w:rsidR="00234A05">
        <w:t xml:space="preserve"> Voice vote: All Yes</w:t>
      </w:r>
    </w:p>
    <w:p w14:paraId="5671A863" w14:textId="49FB4074" w:rsidR="00234A05" w:rsidRDefault="00234A05" w:rsidP="00511667">
      <w:r>
        <w:t xml:space="preserve">Holewinski/Bodart, motion to return to open session. Motion Carried </w:t>
      </w:r>
      <w:r>
        <w:t>Voice vote: All Yes</w:t>
      </w:r>
    </w:p>
    <w:p w14:paraId="67BB00F9" w14:textId="0F2F6BB9" w:rsidR="00234A05" w:rsidRDefault="00234A05" w:rsidP="00511667">
      <w:r>
        <w:t>No Action needed</w:t>
      </w:r>
    </w:p>
    <w:p w14:paraId="4AB34284" w14:textId="508745D7" w:rsidR="00511667" w:rsidRDefault="00511667" w:rsidP="00511667">
      <w:r>
        <w:t>Bodart</w:t>
      </w:r>
      <w:r w:rsidR="00234A05">
        <w:t>/Holewinski</w:t>
      </w:r>
      <w:r w:rsidRPr="00CD3743">
        <w:t xml:space="preserve">, motion to adjourn at </w:t>
      </w:r>
      <w:r>
        <w:t>7:4</w:t>
      </w:r>
      <w:r w:rsidR="00234A05">
        <w:t>5</w:t>
      </w:r>
      <w:r>
        <w:t xml:space="preserve"> </w:t>
      </w:r>
      <w:r w:rsidRPr="00CD3743">
        <w:t>p.m.  Motion carried</w:t>
      </w:r>
    </w:p>
    <w:p w14:paraId="5A0BA90E" w14:textId="77777777" w:rsidR="00511667" w:rsidRDefault="00511667" w:rsidP="00511667">
      <w:r w:rsidRPr="00CD3743">
        <w:t>Deb Diederich/Clerk</w:t>
      </w:r>
    </w:p>
    <w:p w14:paraId="5AE5BF7E" w14:textId="77777777" w:rsidR="00511667" w:rsidRDefault="00511667"/>
    <w:sectPr w:rsidR="00511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40B4C"/>
    <w:multiLevelType w:val="hybridMultilevel"/>
    <w:tmpl w:val="4366093A"/>
    <w:lvl w:ilvl="0" w:tplc="F0D0DAD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7686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667"/>
    <w:rsid w:val="00234A05"/>
    <w:rsid w:val="00511667"/>
    <w:rsid w:val="00C4750D"/>
    <w:rsid w:val="00E86F23"/>
    <w:rsid w:val="00F92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1C36C"/>
  <w15:chartTrackingRefBased/>
  <w15:docId w15:val="{5EF25756-BA0A-4C6C-A621-48BEBF43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667"/>
    <w:pPr>
      <w:spacing w:after="20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Diederich</dc:creator>
  <cp:keywords/>
  <dc:description/>
  <cp:lastModifiedBy>Debbie Diederich</cp:lastModifiedBy>
  <cp:revision>1</cp:revision>
  <dcterms:created xsi:type="dcterms:W3CDTF">2023-09-14T20:04:00Z</dcterms:created>
  <dcterms:modified xsi:type="dcterms:W3CDTF">2023-09-14T21:02:00Z</dcterms:modified>
</cp:coreProperties>
</file>